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D35BA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5BA2">
        <w:rPr>
          <w:rFonts w:asciiTheme="minorHAnsi" w:hAnsiTheme="minorHAnsi"/>
          <w:b/>
          <w:noProof/>
          <w:sz w:val="28"/>
          <w:szCs w:val="28"/>
        </w:rPr>
        <w:t>14</w:t>
      </w:r>
      <w:r w:rsidR="007645BD" w:rsidRPr="00D35BA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245A5">
        <w:rPr>
          <w:rFonts w:asciiTheme="minorHAnsi" w:hAnsiTheme="minorHAnsi"/>
          <w:b/>
          <w:noProof/>
          <w:sz w:val="28"/>
          <w:szCs w:val="28"/>
        </w:rPr>
        <w:t>Οκτω</w:t>
      </w:r>
      <w:r w:rsidR="00293A72">
        <w:rPr>
          <w:rFonts w:asciiTheme="minorHAnsi" w:hAnsiTheme="minorHAnsi"/>
          <w:b/>
          <w:noProof/>
          <w:sz w:val="28"/>
          <w:szCs w:val="28"/>
        </w:rPr>
        <w:t>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D35BA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154305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214FDF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0.25pt;margin-top:12.1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214FDF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  <w:bookmarkStart w:id="0" w:name="_GoBack"/>
      <w:bookmarkEnd w:id="0"/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D35BA2" w:rsidRPr="00D35BA2" w:rsidRDefault="00D35BA2" w:rsidP="00D35BA2">
      <w:pPr>
        <w:spacing w:line="360" w:lineRule="auto"/>
        <w:jc w:val="both"/>
        <w:rPr>
          <w:rFonts w:asciiTheme="minorHAnsi" w:hAnsiTheme="minorHAnsi" w:cstheme="minorHAnsi"/>
        </w:rPr>
      </w:pPr>
      <w:r w:rsidRPr="00D35BA2">
        <w:rPr>
          <w:rFonts w:asciiTheme="minorHAnsi" w:eastAsia="Arial" w:hAnsiTheme="minorHAnsi" w:cstheme="minorHAnsi"/>
        </w:rPr>
        <w:t>ΘΕΜΑ : ‘’ Το λιμάνι της Κεφάλου αλλάζει όψη-Ποια έργα περιλαμβάνει η μελέτη που είναι στη διαδικασία κατακύρωσης του διαγωνισμού από το Λιμενικό Ταμείο.’’</w:t>
      </w:r>
    </w:p>
    <w:p w:rsidR="00D35BA2" w:rsidRPr="00D35BA2" w:rsidRDefault="00D35BA2" w:rsidP="00D35BA2">
      <w:pPr>
        <w:spacing w:line="360" w:lineRule="auto"/>
        <w:jc w:val="both"/>
        <w:rPr>
          <w:rFonts w:asciiTheme="minorHAnsi" w:hAnsiTheme="minorHAnsi" w:cstheme="minorHAnsi"/>
        </w:rPr>
      </w:pPr>
    </w:p>
    <w:p w:rsidR="00D35BA2" w:rsidRPr="00D35BA2" w:rsidRDefault="00D35BA2" w:rsidP="00D35BA2">
      <w:pPr>
        <w:spacing w:line="360" w:lineRule="auto"/>
        <w:jc w:val="both"/>
        <w:rPr>
          <w:rFonts w:asciiTheme="minorHAnsi" w:hAnsiTheme="minorHAnsi" w:cstheme="minorHAnsi"/>
        </w:rPr>
      </w:pPr>
      <w:r w:rsidRPr="00D35BA2">
        <w:rPr>
          <w:rFonts w:asciiTheme="minorHAnsi" w:eastAsia="Arial" w:hAnsiTheme="minorHAnsi" w:cstheme="minorHAnsi"/>
        </w:rPr>
        <w:t>Έργο τεράστιας σημασίας για την ανάπτυξη της Κεφάλου και της ευρύτερης περιοχής αλλά και για την διαμόρφωση ενός ολοκληρωμένου δικτύου λιμένων στην Κω, θεωρείται η μελέτη που είναι στη φάση κατακύρωσης του διαγωνισμού και εξέτασε στην πρόσφατη συνεδρίασή του το Λιμενικό Ταμείο .</w:t>
      </w:r>
    </w:p>
    <w:p w:rsidR="00D35BA2" w:rsidRPr="00D35BA2" w:rsidRDefault="00D35BA2" w:rsidP="00D35BA2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D35BA2">
        <w:rPr>
          <w:rFonts w:asciiTheme="minorHAnsi" w:eastAsia="Arial" w:hAnsiTheme="minorHAnsi" w:cstheme="minorHAnsi"/>
        </w:rPr>
        <w:t>Με την υλοποίηση του συγκεκριμένου έργου, που υπήρξε προγραμματική δέσμευση της δημοτικής αρχής, το λιμάνι της Κεφάλου αλλάζει όψη, αποκτά σύγχρονες λιμενικές εγκαταστάσεις.</w:t>
      </w:r>
    </w:p>
    <w:p w:rsidR="00D35BA2" w:rsidRPr="00D35BA2" w:rsidRDefault="00D35BA2" w:rsidP="00D35BA2">
      <w:pPr>
        <w:spacing w:line="360" w:lineRule="auto"/>
        <w:jc w:val="both"/>
        <w:rPr>
          <w:rFonts w:asciiTheme="minorHAnsi" w:hAnsiTheme="minorHAnsi" w:cstheme="minorHAnsi"/>
        </w:rPr>
      </w:pPr>
    </w:p>
    <w:p w:rsidR="00D35BA2" w:rsidRPr="00D35BA2" w:rsidRDefault="00D35BA2" w:rsidP="00D35BA2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D35BA2">
        <w:rPr>
          <w:rFonts w:asciiTheme="minorHAnsi" w:eastAsia="Arial" w:hAnsiTheme="minorHAnsi" w:cstheme="minorHAnsi"/>
        </w:rPr>
        <w:t>Ο Δήμαρχος Κω κ. Κυρίτσης σε δήλωσή του τονίζει:</w:t>
      </w:r>
    </w:p>
    <w:p w:rsidR="00D35BA2" w:rsidRPr="00D35BA2" w:rsidRDefault="00D35BA2" w:rsidP="00D35BA2">
      <w:pPr>
        <w:spacing w:line="360" w:lineRule="auto"/>
        <w:jc w:val="both"/>
        <w:rPr>
          <w:rFonts w:asciiTheme="minorHAnsi" w:hAnsiTheme="minorHAnsi" w:cstheme="minorHAnsi"/>
        </w:rPr>
      </w:pPr>
    </w:p>
    <w:p w:rsidR="00D35BA2" w:rsidRPr="00D35BA2" w:rsidRDefault="00D35BA2" w:rsidP="00D35BA2">
      <w:pPr>
        <w:spacing w:line="360" w:lineRule="auto"/>
        <w:jc w:val="both"/>
        <w:rPr>
          <w:rFonts w:asciiTheme="minorHAnsi" w:hAnsiTheme="minorHAnsi" w:cstheme="minorHAnsi"/>
        </w:rPr>
      </w:pPr>
      <w:r w:rsidRPr="00D35BA2">
        <w:rPr>
          <w:rFonts w:asciiTheme="minorHAnsi" w:eastAsia="Arial" w:hAnsiTheme="minorHAnsi" w:cstheme="minorHAnsi"/>
        </w:rPr>
        <w:t>‘’ Μπαίνουμε στην τελική ευθεία για την υλοποίηση αυτού του σημαντικού έργου, με την απόφαση του Λιμενικού Ταμείου για την ανάθεση της μελέτης.</w:t>
      </w:r>
    </w:p>
    <w:p w:rsidR="00D35BA2" w:rsidRPr="00D35BA2" w:rsidRDefault="00D35BA2" w:rsidP="00D35BA2">
      <w:pPr>
        <w:spacing w:line="360" w:lineRule="auto"/>
        <w:jc w:val="both"/>
        <w:rPr>
          <w:rFonts w:asciiTheme="minorHAnsi" w:hAnsiTheme="minorHAnsi" w:cstheme="minorHAnsi"/>
        </w:rPr>
      </w:pPr>
      <w:r w:rsidRPr="00D35BA2">
        <w:rPr>
          <w:rFonts w:asciiTheme="minorHAnsi" w:eastAsia="Arial" w:hAnsiTheme="minorHAnsi" w:cstheme="minorHAnsi"/>
        </w:rPr>
        <w:t>Προσπαθούμε να υπερβούμε τις γραφειοκρατικές αγκυλώσεις του δημοσίου, ελπίζουμε να μην υπάρξουν και νέες ενστάσεις και να προχωρήσουμε γρήγορα.’’</w:t>
      </w:r>
    </w:p>
    <w:p w:rsidR="00D35BA2" w:rsidRPr="00D35BA2" w:rsidRDefault="00D35BA2" w:rsidP="00D35BA2">
      <w:pPr>
        <w:spacing w:line="360" w:lineRule="auto"/>
        <w:jc w:val="both"/>
        <w:rPr>
          <w:rFonts w:asciiTheme="minorHAnsi" w:hAnsiTheme="minorHAnsi" w:cstheme="minorHAnsi"/>
        </w:rPr>
      </w:pPr>
      <w:r w:rsidRPr="00D35BA2">
        <w:rPr>
          <w:rFonts w:asciiTheme="minorHAnsi" w:eastAsia="Arial" w:hAnsiTheme="minorHAnsi" w:cstheme="minorHAnsi"/>
        </w:rPr>
        <w:t>Συγκεκριμένα στη μελέτη περιλαμβάνονται τα εξής έργα:</w:t>
      </w:r>
    </w:p>
    <w:p w:rsidR="00D35BA2" w:rsidRPr="00D35BA2" w:rsidRDefault="00D35BA2" w:rsidP="00D35BA2">
      <w:pPr>
        <w:spacing w:line="360" w:lineRule="auto"/>
        <w:jc w:val="both"/>
        <w:rPr>
          <w:rFonts w:asciiTheme="minorHAnsi" w:hAnsiTheme="minorHAnsi" w:cstheme="minorHAnsi"/>
        </w:rPr>
      </w:pPr>
      <w:r w:rsidRPr="00D35BA2">
        <w:rPr>
          <w:rFonts w:asciiTheme="minorHAnsi" w:eastAsia="Arial" w:hAnsiTheme="minorHAnsi" w:cstheme="minorHAnsi"/>
        </w:rPr>
        <w:t xml:space="preserve">-Η επέκταση του ανατολικού μετώπου κατά 15,0 μέτρα προς ανατολικά, για όλο το μήκος των 40,00 μέτρων. </w:t>
      </w:r>
    </w:p>
    <w:p w:rsidR="00D35BA2" w:rsidRDefault="00D35BA2" w:rsidP="00D35BA2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D35BA2">
        <w:rPr>
          <w:rFonts w:asciiTheme="minorHAnsi" w:eastAsia="Arial" w:hAnsiTheme="minorHAnsi" w:cstheme="minorHAnsi"/>
        </w:rPr>
        <w:t>-Η επέκταση του προσήνεμου μόλου για άλλα 60,0 μέτρα προς βόρεια, πλάτους 10,00 μέτρων.</w:t>
      </w:r>
      <w:r w:rsidRPr="00D35BA2">
        <w:rPr>
          <w:rFonts w:asciiTheme="minorHAnsi" w:eastAsia="Arial" w:hAnsiTheme="minorHAnsi" w:cstheme="minorHAnsi"/>
        </w:rPr>
        <w:br/>
        <w:t>-Η ενίσχυση της υφιστάμενης θωράκισης του προσήνεμου μόλου, την επέκ</w:t>
      </w:r>
      <w:r>
        <w:rPr>
          <w:rFonts w:asciiTheme="minorHAnsi" w:eastAsia="Arial" w:hAnsiTheme="minorHAnsi" w:cstheme="minorHAnsi"/>
        </w:rPr>
        <w:t xml:space="preserve">ταση του στηθαίου κατά 30,50μ. </w:t>
      </w:r>
    </w:p>
    <w:p w:rsidR="00D35BA2" w:rsidRDefault="00D35BA2" w:rsidP="00D35BA2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D35BA2">
        <w:rPr>
          <w:rFonts w:asciiTheme="minorHAnsi" w:eastAsia="Arial" w:hAnsiTheme="minorHAnsi" w:cstheme="minorHAnsi"/>
        </w:rPr>
        <w:lastRenderedPageBreak/>
        <w:t>-Η κατασκευή νέου μόλου με φυσικούς ογκολίθους μήκους 40,00 μέτ</w:t>
      </w:r>
      <w:r>
        <w:rPr>
          <w:rFonts w:asciiTheme="minorHAnsi" w:eastAsia="Arial" w:hAnsiTheme="minorHAnsi" w:cstheme="minorHAnsi"/>
        </w:rPr>
        <w:t>ρων στην επέκταση του προβλήτα.</w:t>
      </w:r>
    </w:p>
    <w:p w:rsidR="00D35BA2" w:rsidRPr="00D35BA2" w:rsidRDefault="00D35BA2" w:rsidP="00D35BA2">
      <w:pPr>
        <w:spacing w:line="360" w:lineRule="auto"/>
        <w:jc w:val="both"/>
        <w:rPr>
          <w:rFonts w:asciiTheme="minorHAnsi" w:hAnsiTheme="minorHAnsi" w:cstheme="minorHAnsi"/>
        </w:rPr>
      </w:pPr>
      <w:r w:rsidRPr="00D35BA2">
        <w:rPr>
          <w:rFonts w:asciiTheme="minorHAnsi" w:eastAsia="Arial" w:hAnsiTheme="minorHAnsi" w:cstheme="minorHAnsi"/>
        </w:rPr>
        <w:t>-Η κατασκευή παραλιακών κρηπιδωμάτων μήκους 110,00 μέτρων μεταξύ του προσήνεμου και νέου υπήνεμου μόλου. Ο χερσαίος χώρος που σχηματίζεται πίσω από αυτά προβλέπεται να έχει πλάτος μεταξύ 20,0 έως 25,0 μέτρα.</w:t>
      </w:r>
    </w:p>
    <w:p w:rsidR="00D35BA2" w:rsidRDefault="00D35BA2" w:rsidP="00D35BA2">
      <w:pPr>
        <w:spacing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-</w:t>
      </w:r>
      <w:r w:rsidRPr="00D35BA2">
        <w:rPr>
          <w:rFonts w:asciiTheme="minorHAnsi" w:eastAsia="Arial" w:hAnsiTheme="minorHAnsi" w:cstheme="minorHAnsi"/>
        </w:rPr>
        <w:t>Η επέκταση και διαμό</w:t>
      </w:r>
      <w:r>
        <w:rPr>
          <w:rFonts w:asciiTheme="minorHAnsi" w:eastAsia="Arial" w:hAnsiTheme="minorHAnsi" w:cstheme="minorHAnsi"/>
        </w:rPr>
        <w:t>ρφωση της υφιστάμενης γλίστρας.</w:t>
      </w:r>
    </w:p>
    <w:p w:rsidR="00D35BA2" w:rsidRDefault="00D35BA2" w:rsidP="00D35BA2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D35BA2">
        <w:rPr>
          <w:rFonts w:asciiTheme="minorHAnsi" w:eastAsia="Arial" w:hAnsiTheme="minorHAnsi" w:cstheme="minorHAnsi"/>
        </w:rPr>
        <w:t>-Η κατασκευή νέου υπήνεμου μόλου, συνολικού μήκους 80,00 μέτρων και πλάτους 5,00 μέτρων.</w:t>
      </w:r>
      <w:r w:rsidRPr="00D35BA2">
        <w:rPr>
          <w:rFonts w:asciiTheme="minorHAnsi" w:eastAsia="Arial" w:hAnsiTheme="minorHAnsi" w:cstheme="minorHAnsi"/>
        </w:rPr>
        <w:br/>
        <w:t>-Η δημιουργία των απαιτούμενων Ηλεκτρολογικών και Μηχανολογικών  εγκαταστάσεων για το χερσαίο χώρο του λιμένα, Συγκεκριμένα προβλέπεται ο ηλεκτροφωτισμός, η υδροδότηση και τα δίκτυα ηλεκτρικής ενέργειας, ύδρευσης, πυρόσβεσης, συλλογής και απομ</w:t>
      </w:r>
      <w:r>
        <w:rPr>
          <w:rFonts w:asciiTheme="minorHAnsi" w:eastAsia="Arial" w:hAnsiTheme="minorHAnsi" w:cstheme="minorHAnsi"/>
        </w:rPr>
        <w:t xml:space="preserve">άκρυνσης λυμάτων για 30 σκάφη. </w:t>
      </w:r>
    </w:p>
    <w:p w:rsidR="00D35BA2" w:rsidRPr="00D35BA2" w:rsidRDefault="00D35BA2" w:rsidP="00D35BA2">
      <w:pPr>
        <w:spacing w:line="360" w:lineRule="auto"/>
        <w:jc w:val="both"/>
        <w:rPr>
          <w:rFonts w:asciiTheme="minorHAnsi" w:hAnsiTheme="minorHAnsi" w:cstheme="minorHAnsi"/>
        </w:rPr>
      </w:pPr>
      <w:r w:rsidRPr="00D35BA2">
        <w:rPr>
          <w:rFonts w:asciiTheme="minorHAnsi" w:eastAsia="Arial" w:hAnsiTheme="minorHAnsi" w:cstheme="minorHAnsi"/>
        </w:rPr>
        <w:t>-Η εκβάθυνση του λιμανιού, ανατολικά των παραλιακών κρηπιδωμάτων σε βάθος –2,50 μέτρα από τη μέση στάθμη της θάλασσας, η αναγκαία έκταση της οποίας θα προκύψει μετά από την βυθομετρική αποτύπωση.</w:t>
      </w:r>
    </w:p>
    <w:p w:rsidR="00D35BA2" w:rsidRPr="00D35BA2" w:rsidRDefault="00D35BA2" w:rsidP="00D35BA2">
      <w:pPr>
        <w:spacing w:line="360" w:lineRule="auto"/>
        <w:jc w:val="both"/>
        <w:rPr>
          <w:rFonts w:asciiTheme="minorHAnsi" w:hAnsiTheme="minorHAnsi" w:cstheme="minorHAnsi"/>
        </w:rPr>
      </w:pPr>
      <w:r w:rsidRPr="00D35BA2">
        <w:rPr>
          <w:rFonts w:asciiTheme="minorHAnsi" w:eastAsia="Arial" w:hAnsiTheme="minorHAnsi" w:cstheme="minorHAnsi"/>
        </w:rPr>
        <w:t>Τα έργα μπορούν να χρηματοδοτηθούν από ίδιους πόρους του Λιμενικού Ταμείου, θα διεκδικήσουμε όμως και από Ευρωπαϊκά προγράμματα αν και όποτε αυτά ανοίξουν.</w:t>
      </w:r>
    </w:p>
    <w:p w:rsidR="00D35BA2" w:rsidRPr="00D35BA2" w:rsidRDefault="00D35BA2" w:rsidP="00D35BA2">
      <w:pPr>
        <w:spacing w:line="360" w:lineRule="auto"/>
        <w:jc w:val="both"/>
        <w:rPr>
          <w:rFonts w:asciiTheme="minorHAnsi" w:hAnsiTheme="minorHAnsi" w:cstheme="minorHAnsi"/>
        </w:rPr>
      </w:pPr>
      <w:r w:rsidRPr="00D35BA2">
        <w:rPr>
          <w:rFonts w:asciiTheme="minorHAnsi" w:eastAsia="Arial" w:hAnsiTheme="minorHAnsi" w:cstheme="minorHAnsi"/>
        </w:rPr>
        <w:t>Η Κως προχωρά μπροστά με έργα.</w:t>
      </w:r>
    </w:p>
    <w:p w:rsidR="005504AA" w:rsidRPr="00D35BA2" w:rsidRDefault="00D35BA2" w:rsidP="00D35BA2">
      <w:pPr>
        <w:spacing w:line="360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D35BA2">
        <w:rPr>
          <w:rFonts w:asciiTheme="minorHAnsi" w:eastAsia="Arial" w:hAnsiTheme="minorHAnsi" w:cstheme="minorHAnsi"/>
        </w:rPr>
        <w:t>Η Νέα Δημοτική Αρχή το αποδεικνύει , καθημερινά, στην πράξη.</w:t>
      </w:r>
    </w:p>
    <w:p w:rsidR="008B609F" w:rsidRPr="00D35BA2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D35BA2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D35BA2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D35BA2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5E" w:rsidRDefault="00290D5E" w:rsidP="0034192E">
      <w:r>
        <w:separator/>
      </w:r>
    </w:p>
  </w:endnote>
  <w:endnote w:type="continuationSeparator" w:id="0">
    <w:p w:rsidR="00290D5E" w:rsidRDefault="00290D5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4FDF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5E" w:rsidRDefault="00290D5E" w:rsidP="0034192E">
      <w:r>
        <w:separator/>
      </w:r>
    </w:p>
  </w:footnote>
  <w:footnote w:type="continuationSeparator" w:id="0">
    <w:p w:rsidR="00290D5E" w:rsidRDefault="00290D5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FDF"/>
    <w:rsid w:val="0021785E"/>
    <w:rsid w:val="002239F5"/>
    <w:rsid w:val="00232476"/>
    <w:rsid w:val="00242327"/>
    <w:rsid w:val="00246F85"/>
    <w:rsid w:val="002754A7"/>
    <w:rsid w:val="00290D5E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D7437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35BA2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622D5-7398-43D6-8130-8CB65D2B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F20746-9450-4557-9B3B-2EB6F929F46C}"/>
</file>

<file path=customXml/itemProps2.xml><?xml version="1.0" encoding="utf-8"?>
<ds:datastoreItem xmlns:ds="http://schemas.openxmlformats.org/officeDocument/2006/customXml" ds:itemID="{4317A2B7-2F8B-465B-BFB1-0B58E577DF79}"/>
</file>

<file path=customXml/itemProps3.xml><?xml version="1.0" encoding="utf-8"?>
<ds:datastoreItem xmlns:ds="http://schemas.openxmlformats.org/officeDocument/2006/customXml" ds:itemID="{607E3161-290D-4891-9F6D-2FB27EBE5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3</cp:revision>
  <cp:lastPrinted>2015-08-10T09:02:00Z</cp:lastPrinted>
  <dcterms:created xsi:type="dcterms:W3CDTF">2016-10-14T12:07:00Z</dcterms:created>
  <dcterms:modified xsi:type="dcterms:W3CDTF">2016-10-14T12:09:00Z</dcterms:modified>
</cp:coreProperties>
</file>